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99D3" w14:textId="77777777" w:rsidR="00ED4EE8" w:rsidRDefault="00ED4EE8" w:rsidP="00FC3831">
      <w:pPr>
        <w:rPr>
          <w:rFonts w:ascii="Times New Roman" w:hAnsi="Times New Roman" w:cs="Times New Roman"/>
          <w:sz w:val="24"/>
          <w:szCs w:val="24"/>
        </w:rPr>
      </w:pPr>
      <w:r w:rsidRPr="00800FFB">
        <w:rPr>
          <w:rFonts w:ascii="Times New Roman" w:hAnsi="Times New Roman" w:cs="Times New Roman"/>
          <w:caps/>
          <w:sz w:val="24"/>
          <w:szCs w:val="24"/>
        </w:rPr>
        <w:t xml:space="preserve">SARS-COV-2 </w:t>
      </w:r>
      <w:r w:rsidRPr="00800FFB">
        <w:rPr>
          <w:rFonts w:ascii="Times New Roman" w:hAnsi="Times New Roman" w:cs="Times New Roman"/>
          <w:caps/>
          <w:sz w:val="24"/>
          <w:szCs w:val="24"/>
        </w:rPr>
        <w:t>és asszisztált reprodukció</w:t>
      </w:r>
      <w:r w:rsidRPr="00800FFB">
        <w:rPr>
          <w:rFonts w:ascii="Times New Roman" w:hAnsi="Times New Roman" w:cs="Times New Roman"/>
          <w:caps/>
          <w:sz w:val="24"/>
          <w:szCs w:val="24"/>
        </w:rPr>
        <w:t>:</w:t>
      </w:r>
      <w:r w:rsidRPr="00ED4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frissítés</w:t>
      </w:r>
      <w:r w:rsidRPr="00ED4EE8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446FD2" w14:textId="28D48C91" w:rsidR="00ED4EE8" w:rsidRPr="009012D8" w:rsidRDefault="00ED4EE8" w:rsidP="00FC3831">
      <w:pPr>
        <w:rPr>
          <w:rFonts w:ascii="Times New Roman" w:hAnsi="Times New Roman" w:cs="Times New Roman"/>
          <w:caps/>
          <w:sz w:val="24"/>
          <w:szCs w:val="24"/>
        </w:rPr>
      </w:pPr>
      <w:r w:rsidRPr="009012D8">
        <w:rPr>
          <w:rFonts w:ascii="Times New Roman" w:hAnsi="Times New Roman" w:cs="Times New Roman"/>
          <w:caps/>
          <w:sz w:val="24"/>
          <w:szCs w:val="24"/>
        </w:rPr>
        <w:t>Állásfoglalás - ESHRE COVID-19 Munkacsoport: 2022.</w:t>
      </w:r>
      <w:r w:rsidRPr="009012D8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9012D8" w:rsidRPr="009012D8">
        <w:rPr>
          <w:rFonts w:ascii="Times New Roman" w:hAnsi="Times New Roman" w:cs="Times New Roman"/>
          <w:caps/>
          <w:sz w:val="24"/>
          <w:szCs w:val="24"/>
        </w:rPr>
        <w:t>február</w:t>
      </w:r>
      <w:r w:rsidRPr="009012D8">
        <w:rPr>
          <w:rFonts w:ascii="Times New Roman" w:hAnsi="Times New Roman" w:cs="Times New Roman"/>
          <w:caps/>
          <w:sz w:val="24"/>
          <w:szCs w:val="24"/>
        </w:rPr>
        <w:t xml:space="preserve"> 2</w:t>
      </w:r>
      <w:r w:rsidRPr="009012D8">
        <w:rPr>
          <w:rFonts w:ascii="Times New Roman" w:hAnsi="Times New Roman" w:cs="Times New Roman"/>
          <w:caps/>
          <w:sz w:val="24"/>
          <w:szCs w:val="24"/>
        </w:rPr>
        <w:t>5.</w:t>
      </w:r>
    </w:p>
    <w:p w14:paraId="7EB7F0A1" w14:textId="77777777" w:rsidR="00ED4EE8" w:rsidRDefault="00ED4EE8" w:rsidP="00FC3831">
      <w:pPr>
        <w:rPr>
          <w:rFonts w:ascii="Times New Roman" w:hAnsi="Times New Roman" w:cs="Times New Roman"/>
          <w:sz w:val="24"/>
          <w:szCs w:val="24"/>
        </w:rPr>
      </w:pPr>
    </w:p>
    <w:p w14:paraId="3FEAC1E7" w14:textId="608D9973" w:rsidR="00FC3831" w:rsidRPr="00FC3831" w:rsidRDefault="00FC3831" w:rsidP="00FC3831">
      <w:pPr>
        <w:rPr>
          <w:rFonts w:ascii="Times New Roman" w:hAnsi="Times New Roman" w:cs="Times New Roman"/>
          <w:sz w:val="24"/>
          <w:szCs w:val="24"/>
        </w:rPr>
      </w:pPr>
      <w:r w:rsidRPr="00FC3831">
        <w:rPr>
          <w:rFonts w:ascii="Times New Roman" w:hAnsi="Times New Roman" w:cs="Times New Roman"/>
          <w:sz w:val="24"/>
          <w:szCs w:val="24"/>
        </w:rPr>
        <w:t xml:space="preserve">A COVID-19 világjárvány és annak hatása az </w:t>
      </w:r>
      <w:r w:rsidR="00182705">
        <w:rPr>
          <w:rFonts w:ascii="Times New Roman" w:hAnsi="Times New Roman" w:cs="Times New Roman"/>
          <w:sz w:val="24"/>
          <w:szCs w:val="24"/>
        </w:rPr>
        <w:t>Asszisztált Reprodukciós Technikák (</w:t>
      </w:r>
      <w:r w:rsidRPr="00FC3831">
        <w:rPr>
          <w:rFonts w:ascii="Times New Roman" w:hAnsi="Times New Roman" w:cs="Times New Roman"/>
          <w:sz w:val="24"/>
          <w:szCs w:val="24"/>
        </w:rPr>
        <w:t>ART</w:t>
      </w:r>
      <w:r w:rsidR="00182705">
        <w:rPr>
          <w:rFonts w:ascii="Times New Roman" w:hAnsi="Times New Roman" w:cs="Times New Roman"/>
          <w:sz w:val="24"/>
          <w:szCs w:val="24"/>
        </w:rPr>
        <w:t>)</w:t>
      </w:r>
      <w:r w:rsidRPr="00FC3831">
        <w:rPr>
          <w:rFonts w:ascii="Times New Roman" w:hAnsi="Times New Roman" w:cs="Times New Roman"/>
          <w:sz w:val="24"/>
          <w:szCs w:val="24"/>
        </w:rPr>
        <w:t xml:space="preserve"> személyzetre és a betegeknek nyújtott szolgáltatásokra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705">
        <w:rPr>
          <w:rFonts w:ascii="Times New Roman" w:hAnsi="Times New Roman" w:cs="Times New Roman"/>
          <w:sz w:val="24"/>
          <w:szCs w:val="24"/>
        </w:rPr>
        <w:t xml:space="preserve">vonatkozóan </w:t>
      </w:r>
      <w:r w:rsidRPr="00FC3831">
        <w:rPr>
          <w:rFonts w:ascii="Times New Roman" w:hAnsi="Times New Roman" w:cs="Times New Roman"/>
          <w:sz w:val="24"/>
          <w:szCs w:val="24"/>
        </w:rPr>
        <w:t xml:space="preserve">az ESHRE COVID-19 munkacsoport legutóbbi nyilatkozata óta </w:t>
      </w:r>
      <w:r>
        <w:rPr>
          <w:rFonts w:ascii="Times New Roman" w:hAnsi="Times New Roman" w:cs="Times New Roman"/>
          <w:sz w:val="24"/>
          <w:szCs w:val="24"/>
        </w:rPr>
        <w:t>változott</w:t>
      </w:r>
      <w:r w:rsidRPr="00FC3831">
        <w:rPr>
          <w:rFonts w:ascii="Times New Roman" w:hAnsi="Times New Roman" w:cs="Times New Roman"/>
          <w:sz w:val="24"/>
          <w:szCs w:val="24"/>
        </w:rPr>
        <w:t xml:space="preserve"> (1,2). Új SARS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831">
        <w:rPr>
          <w:rFonts w:ascii="Times New Roman" w:hAnsi="Times New Roman" w:cs="Times New Roman"/>
          <w:sz w:val="24"/>
          <w:szCs w:val="24"/>
        </w:rPr>
        <w:t>CoV-2-változatok jelentek meg, amelyek fertőzőképessége és súlyossága eltérő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831">
        <w:rPr>
          <w:rFonts w:ascii="Times New Roman" w:hAnsi="Times New Roman" w:cs="Times New Roman"/>
          <w:sz w:val="24"/>
          <w:szCs w:val="24"/>
        </w:rPr>
        <w:t>domin</w:t>
      </w:r>
      <w:r>
        <w:rPr>
          <w:rFonts w:ascii="Times New Roman" w:hAnsi="Times New Roman" w:cs="Times New Roman"/>
          <w:sz w:val="24"/>
          <w:szCs w:val="24"/>
        </w:rPr>
        <w:t>anciát mutat,</w:t>
      </w:r>
      <w:r w:rsidRPr="00FC3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FC3831">
        <w:rPr>
          <w:rFonts w:ascii="Times New Roman" w:hAnsi="Times New Roman" w:cs="Times New Roman"/>
          <w:sz w:val="24"/>
          <w:szCs w:val="24"/>
        </w:rPr>
        <w:t xml:space="preserve">védőoltás minden EU-országban </w:t>
      </w:r>
      <w:r w:rsidR="00ED4EE8">
        <w:rPr>
          <w:rFonts w:ascii="Times New Roman" w:hAnsi="Times New Roman" w:cs="Times New Roman"/>
          <w:sz w:val="24"/>
          <w:szCs w:val="24"/>
        </w:rPr>
        <w:t>rendelkezésre áll</w:t>
      </w:r>
      <w:r w:rsidRPr="00FC3831">
        <w:rPr>
          <w:rFonts w:ascii="Times New Roman" w:hAnsi="Times New Roman" w:cs="Times New Roman"/>
          <w:sz w:val="24"/>
          <w:szCs w:val="24"/>
        </w:rPr>
        <w:t xml:space="preserve"> mind a személyzet, mind a betegek</w:t>
      </w:r>
      <w:r w:rsidR="00ED4EE8">
        <w:rPr>
          <w:rFonts w:ascii="Times New Roman" w:hAnsi="Times New Roman" w:cs="Times New Roman"/>
          <w:sz w:val="24"/>
          <w:szCs w:val="24"/>
        </w:rPr>
        <w:t xml:space="preserve"> részére</w:t>
      </w:r>
      <w:r w:rsidRPr="00FC3831">
        <w:rPr>
          <w:rFonts w:ascii="Times New Roman" w:hAnsi="Times New Roman" w:cs="Times New Roman"/>
          <w:sz w:val="24"/>
          <w:szCs w:val="24"/>
        </w:rPr>
        <w:t>. Még nem lehet visszatérni a COVID-19 előtti normál állapothoz (3).</w:t>
      </w:r>
    </w:p>
    <w:p w14:paraId="15160674" w14:textId="4A2B36D9" w:rsidR="00FC3831" w:rsidRPr="00FC3831" w:rsidRDefault="00FC3831" w:rsidP="00EE1E2E">
      <w:pPr>
        <w:rPr>
          <w:rFonts w:ascii="Times New Roman" w:hAnsi="Times New Roman" w:cs="Times New Roman"/>
          <w:sz w:val="24"/>
          <w:szCs w:val="24"/>
        </w:rPr>
      </w:pPr>
      <w:r w:rsidRPr="00FC3831">
        <w:rPr>
          <w:rFonts w:ascii="Times New Roman" w:hAnsi="Times New Roman" w:cs="Times New Roman"/>
          <w:sz w:val="24"/>
          <w:szCs w:val="24"/>
        </w:rPr>
        <w:t>Az ESHRE korábbi nyilatkozatai és ajánlásai a</w:t>
      </w:r>
      <w:r w:rsidR="00EE1E2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proofErr w:type="gramStart"/>
      <w:r w:rsidR="00EE1E2E">
        <w:rPr>
          <w:rFonts w:ascii="Times New Roman" w:hAnsi="Times New Roman" w:cs="Times New Roman"/>
          <w:sz w:val="24"/>
          <w:szCs w:val="24"/>
        </w:rPr>
        <w:t>triázs</w:t>
      </w:r>
      <w:proofErr w:type="spellEnd"/>
      <w:r w:rsidR="00EE1E2E">
        <w:rPr>
          <w:rFonts w:ascii="Times New Roman" w:hAnsi="Times New Roman" w:cs="Times New Roman"/>
          <w:sz w:val="24"/>
          <w:szCs w:val="24"/>
        </w:rPr>
        <w:t>”-</w:t>
      </w:r>
      <w:proofErr w:type="spellStart"/>
      <w:proofErr w:type="gramEnd"/>
      <w:r w:rsidR="00EE1E2E">
        <w:rPr>
          <w:rFonts w:ascii="Times New Roman" w:hAnsi="Times New Roman" w:cs="Times New Roman"/>
          <w:sz w:val="24"/>
          <w:szCs w:val="24"/>
        </w:rPr>
        <w:t>zsal</w:t>
      </w:r>
      <w:proofErr w:type="spellEnd"/>
      <w:r w:rsidRPr="00FC3831">
        <w:rPr>
          <w:rFonts w:ascii="Times New Roman" w:hAnsi="Times New Roman" w:cs="Times New Roman"/>
          <w:sz w:val="24"/>
          <w:szCs w:val="24"/>
        </w:rPr>
        <w:t xml:space="preserve"> </w:t>
      </w:r>
      <w:r w:rsidR="00EE1E2E">
        <w:rPr>
          <w:rFonts w:ascii="Times New Roman" w:hAnsi="Times New Roman" w:cs="Times New Roman"/>
          <w:sz w:val="24"/>
          <w:szCs w:val="24"/>
        </w:rPr>
        <w:t xml:space="preserve">és </w:t>
      </w:r>
      <w:r w:rsidRPr="00FC3831">
        <w:rPr>
          <w:rFonts w:ascii="Times New Roman" w:hAnsi="Times New Roman" w:cs="Times New Roman"/>
          <w:sz w:val="24"/>
          <w:szCs w:val="24"/>
        </w:rPr>
        <w:t>a teszteléssel kapcsolatban</w:t>
      </w:r>
      <w:r w:rsidR="00EE1E2E" w:rsidRPr="00EE1E2E">
        <w:rPr>
          <w:rFonts w:ascii="Times New Roman" w:hAnsi="Times New Roman" w:cs="Times New Roman"/>
          <w:sz w:val="24"/>
          <w:szCs w:val="24"/>
        </w:rPr>
        <w:t xml:space="preserve"> </w:t>
      </w:r>
      <w:r w:rsidR="00EE1E2E" w:rsidRPr="00FC3831">
        <w:rPr>
          <w:rFonts w:ascii="Times New Roman" w:hAnsi="Times New Roman" w:cs="Times New Roman"/>
          <w:sz w:val="24"/>
          <w:szCs w:val="24"/>
        </w:rPr>
        <w:t>jelenleg korlátozott alkalmazhatóság</w:t>
      </w:r>
      <w:r w:rsidR="00EE1E2E">
        <w:rPr>
          <w:rFonts w:ascii="Times New Roman" w:hAnsi="Times New Roman" w:cs="Times New Roman"/>
          <w:sz w:val="24"/>
          <w:szCs w:val="24"/>
        </w:rPr>
        <w:t xml:space="preserve">úak </w:t>
      </w:r>
      <w:r w:rsidR="00EE1E2E" w:rsidRPr="00FC3831">
        <w:rPr>
          <w:rFonts w:ascii="Times New Roman" w:hAnsi="Times New Roman" w:cs="Times New Roman"/>
          <w:sz w:val="24"/>
          <w:szCs w:val="24"/>
        </w:rPr>
        <w:t>a globális vészhelyzetre adott válasz</w:t>
      </w:r>
      <w:r w:rsidR="00EE1E2E">
        <w:rPr>
          <w:rFonts w:ascii="Times New Roman" w:hAnsi="Times New Roman" w:cs="Times New Roman"/>
          <w:sz w:val="24"/>
          <w:szCs w:val="24"/>
        </w:rPr>
        <w:t xml:space="preserve"> tekintetében</w:t>
      </w:r>
      <w:r w:rsidR="00EE1E2E" w:rsidRPr="00FC3831">
        <w:rPr>
          <w:rFonts w:ascii="Times New Roman" w:hAnsi="Times New Roman" w:cs="Times New Roman"/>
          <w:sz w:val="24"/>
          <w:szCs w:val="24"/>
        </w:rPr>
        <w:t xml:space="preserve"> (1,2,4,5)</w:t>
      </w:r>
      <w:r w:rsidR="00451CE4">
        <w:rPr>
          <w:rFonts w:ascii="Times New Roman" w:hAnsi="Times New Roman" w:cs="Times New Roman"/>
          <w:sz w:val="24"/>
          <w:szCs w:val="24"/>
        </w:rPr>
        <w:t>.</w:t>
      </w:r>
      <w:r w:rsidRPr="00FC38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46468" w14:textId="61AB4A65" w:rsidR="00FC3831" w:rsidRPr="00FC3831" w:rsidRDefault="00FC3831" w:rsidP="00FC3831">
      <w:pPr>
        <w:rPr>
          <w:rFonts w:ascii="Times New Roman" w:hAnsi="Times New Roman" w:cs="Times New Roman"/>
          <w:sz w:val="24"/>
          <w:szCs w:val="24"/>
        </w:rPr>
      </w:pPr>
      <w:r w:rsidRPr="00FC3831">
        <w:rPr>
          <w:rFonts w:ascii="Times New Roman" w:hAnsi="Times New Roman" w:cs="Times New Roman"/>
          <w:sz w:val="24"/>
          <w:szCs w:val="24"/>
        </w:rPr>
        <w:t>A biztonságos ART gyakorlat fenntartása érdekében az ESHRE azt javasolja, hogy a szolgáltat</w:t>
      </w:r>
      <w:r w:rsidR="00451CE4">
        <w:rPr>
          <w:rFonts w:ascii="Times New Roman" w:hAnsi="Times New Roman" w:cs="Times New Roman"/>
          <w:sz w:val="24"/>
          <w:szCs w:val="24"/>
        </w:rPr>
        <w:t>ó</w:t>
      </w:r>
      <w:r w:rsidRPr="00FC3831">
        <w:rPr>
          <w:rFonts w:ascii="Times New Roman" w:hAnsi="Times New Roman" w:cs="Times New Roman"/>
          <w:sz w:val="24"/>
          <w:szCs w:val="24"/>
        </w:rPr>
        <w:t>k kövessék a regionális és</w:t>
      </w:r>
      <w:r w:rsidR="00451CE4">
        <w:rPr>
          <w:rFonts w:ascii="Times New Roman" w:hAnsi="Times New Roman" w:cs="Times New Roman"/>
          <w:sz w:val="24"/>
          <w:szCs w:val="24"/>
        </w:rPr>
        <w:t xml:space="preserve"> </w:t>
      </w:r>
      <w:r w:rsidRPr="00FC3831">
        <w:rPr>
          <w:rFonts w:ascii="Times New Roman" w:hAnsi="Times New Roman" w:cs="Times New Roman"/>
          <w:sz w:val="24"/>
          <w:szCs w:val="24"/>
        </w:rPr>
        <w:t>országspecifikus útmutatás</w:t>
      </w:r>
      <w:r w:rsidR="00451CE4">
        <w:rPr>
          <w:rFonts w:ascii="Times New Roman" w:hAnsi="Times New Roman" w:cs="Times New Roman"/>
          <w:sz w:val="24"/>
          <w:szCs w:val="24"/>
        </w:rPr>
        <w:t>okat</w:t>
      </w:r>
      <w:r w:rsidRPr="00FC3831">
        <w:rPr>
          <w:rFonts w:ascii="Times New Roman" w:hAnsi="Times New Roman" w:cs="Times New Roman"/>
          <w:sz w:val="24"/>
          <w:szCs w:val="24"/>
        </w:rPr>
        <w:t xml:space="preserve"> és/vagy klinikai gyakorlat</w:t>
      </w:r>
      <w:r w:rsidR="00451CE4">
        <w:rPr>
          <w:rFonts w:ascii="Times New Roman" w:hAnsi="Times New Roman" w:cs="Times New Roman"/>
          <w:sz w:val="24"/>
          <w:szCs w:val="24"/>
        </w:rPr>
        <w:t>ot</w:t>
      </w:r>
      <w:r w:rsidRPr="00FC3831">
        <w:rPr>
          <w:rFonts w:ascii="Times New Roman" w:hAnsi="Times New Roman" w:cs="Times New Roman"/>
          <w:sz w:val="24"/>
          <w:szCs w:val="24"/>
        </w:rPr>
        <w:t xml:space="preserve"> a SARS-CoV-2 vonatkozásában</w:t>
      </w:r>
      <w:r w:rsidR="00451CE4">
        <w:rPr>
          <w:rFonts w:ascii="Times New Roman" w:hAnsi="Times New Roman" w:cs="Times New Roman"/>
          <w:sz w:val="24"/>
          <w:szCs w:val="24"/>
        </w:rPr>
        <w:t xml:space="preserve">, pl. </w:t>
      </w:r>
      <w:r w:rsidRPr="00FC3831">
        <w:rPr>
          <w:rFonts w:ascii="Times New Roman" w:hAnsi="Times New Roman" w:cs="Times New Roman"/>
          <w:sz w:val="24"/>
          <w:szCs w:val="24"/>
        </w:rPr>
        <w:t xml:space="preserve">tesztelés (PCR vizsgálat és </w:t>
      </w:r>
      <w:r w:rsidR="00451CE4">
        <w:rPr>
          <w:rFonts w:ascii="Times New Roman" w:hAnsi="Times New Roman" w:cs="Times New Roman"/>
          <w:sz w:val="24"/>
          <w:szCs w:val="24"/>
        </w:rPr>
        <w:t>egyéb</w:t>
      </w:r>
      <w:r w:rsidRPr="00FC3831">
        <w:rPr>
          <w:rFonts w:ascii="Times New Roman" w:hAnsi="Times New Roman" w:cs="Times New Roman"/>
          <w:sz w:val="24"/>
          <w:szCs w:val="24"/>
        </w:rPr>
        <w:t>). A védőintézkedéseknek arányosnak kell lenniük a</w:t>
      </w:r>
      <w:r w:rsidR="00451CE4">
        <w:rPr>
          <w:rFonts w:ascii="Times New Roman" w:hAnsi="Times New Roman" w:cs="Times New Roman"/>
          <w:sz w:val="24"/>
          <w:szCs w:val="24"/>
        </w:rPr>
        <w:t xml:space="preserve"> </w:t>
      </w:r>
      <w:r w:rsidRPr="00FC3831">
        <w:rPr>
          <w:rFonts w:ascii="Times New Roman" w:hAnsi="Times New Roman" w:cs="Times New Roman"/>
          <w:sz w:val="24"/>
          <w:szCs w:val="24"/>
        </w:rPr>
        <w:t xml:space="preserve">világjárvány </w:t>
      </w:r>
      <w:r w:rsidR="00182705">
        <w:rPr>
          <w:rFonts w:ascii="Times New Roman" w:hAnsi="Times New Roman" w:cs="Times New Roman"/>
          <w:sz w:val="24"/>
          <w:szCs w:val="24"/>
        </w:rPr>
        <w:t>aktuális állapotához</w:t>
      </w:r>
      <w:r w:rsidRPr="00FC3831">
        <w:rPr>
          <w:rFonts w:ascii="Times New Roman" w:hAnsi="Times New Roman" w:cs="Times New Roman"/>
          <w:sz w:val="24"/>
          <w:szCs w:val="24"/>
        </w:rPr>
        <w:t xml:space="preserve">, valamint a nemzeti és helyi egészségügyi </w:t>
      </w:r>
      <w:r w:rsidR="00451CE4">
        <w:rPr>
          <w:rFonts w:ascii="Times New Roman" w:hAnsi="Times New Roman" w:cs="Times New Roman"/>
          <w:sz w:val="24"/>
          <w:szCs w:val="24"/>
        </w:rPr>
        <w:t xml:space="preserve">hatóságok </w:t>
      </w:r>
      <w:r w:rsidRPr="00FC3831">
        <w:rPr>
          <w:rFonts w:ascii="Times New Roman" w:hAnsi="Times New Roman" w:cs="Times New Roman"/>
          <w:sz w:val="24"/>
          <w:szCs w:val="24"/>
        </w:rPr>
        <w:t>ajánlás</w:t>
      </w:r>
      <w:r w:rsidR="00451CE4">
        <w:rPr>
          <w:rFonts w:ascii="Times New Roman" w:hAnsi="Times New Roman" w:cs="Times New Roman"/>
          <w:sz w:val="24"/>
          <w:szCs w:val="24"/>
        </w:rPr>
        <w:t>aihoz</w:t>
      </w:r>
      <w:r w:rsidRPr="00FC3831">
        <w:rPr>
          <w:rFonts w:ascii="Times New Roman" w:hAnsi="Times New Roman" w:cs="Times New Roman"/>
          <w:sz w:val="24"/>
          <w:szCs w:val="24"/>
        </w:rPr>
        <w:t>.</w:t>
      </w:r>
    </w:p>
    <w:p w14:paraId="4EACCD49" w14:textId="38C499D4" w:rsidR="00FC3831" w:rsidRPr="00FC3831" w:rsidRDefault="00FC3831" w:rsidP="001827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831">
        <w:rPr>
          <w:rFonts w:ascii="Times New Roman" w:hAnsi="Times New Roman" w:cs="Times New Roman"/>
          <w:sz w:val="24"/>
          <w:szCs w:val="24"/>
        </w:rPr>
        <w:t>Az oltással kapcsolatban az ESHRE azt ajánlja, hogy amennyiben elérhető, férfiak és nők</w:t>
      </w:r>
      <w:r w:rsidR="00451CE4">
        <w:rPr>
          <w:rFonts w:ascii="Times New Roman" w:hAnsi="Times New Roman" w:cs="Times New Roman"/>
          <w:sz w:val="24"/>
          <w:szCs w:val="24"/>
        </w:rPr>
        <w:t>,</w:t>
      </w:r>
    </w:p>
    <w:p w14:paraId="4802E39C" w14:textId="465FDFFC" w:rsidR="00FC3831" w:rsidRPr="00FC3831" w:rsidRDefault="00FC3831" w:rsidP="001827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831">
        <w:rPr>
          <w:rFonts w:ascii="Times New Roman" w:hAnsi="Times New Roman" w:cs="Times New Roman"/>
          <w:sz w:val="24"/>
          <w:szCs w:val="24"/>
        </w:rPr>
        <w:t>aki</w:t>
      </w:r>
      <w:r w:rsidR="00451CE4">
        <w:rPr>
          <w:rFonts w:ascii="Times New Roman" w:hAnsi="Times New Roman" w:cs="Times New Roman"/>
          <w:sz w:val="24"/>
          <w:szCs w:val="24"/>
        </w:rPr>
        <w:t>k</w:t>
      </w:r>
      <w:r w:rsidRPr="00FC3831">
        <w:rPr>
          <w:rFonts w:ascii="Times New Roman" w:hAnsi="Times New Roman" w:cs="Times New Roman"/>
          <w:sz w:val="24"/>
          <w:szCs w:val="24"/>
        </w:rPr>
        <w:t xml:space="preserve"> </w:t>
      </w:r>
      <w:r w:rsidR="00451CE4">
        <w:rPr>
          <w:rFonts w:ascii="Times New Roman" w:hAnsi="Times New Roman" w:cs="Times New Roman"/>
          <w:sz w:val="24"/>
          <w:szCs w:val="24"/>
        </w:rPr>
        <w:t xml:space="preserve">az </w:t>
      </w:r>
      <w:r w:rsidRPr="00FC3831">
        <w:rPr>
          <w:rFonts w:ascii="Times New Roman" w:hAnsi="Times New Roman" w:cs="Times New Roman"/>
          <w:sz w:val="24"/>
          <w:szCs w:val="24"/>
        </w:rPr>
        <w:t xml:space="preserve">asszisztált reprodukciós </w:t>
      </w:r>
      <w:r w:rsidR="00451CE4">
        <w:rPr>
          <w:rFonts w:ascii="Times New Roman" w:hAnsi="Times New Roman" w:cs="Times New Roman"/>
          <w:sz w:val="24"/>
          <w:szCs w:val="24"/>
        </w:rPr>
        <w:t>kezeléseket kívánják igénybe venni</w:t>
      </w:r>
      <w:r w:rsidRPr="00FC3831">
        <w:rPr>
          <w:rFonts w:ascii="Times New Roman" w:hAnsi="Times New Roman" w:cs="Times New Roman"/>
          <w:sz w:val="24"/>
          <w:szCs w:val="24"/>
        </w:rPr>
        <w:t>, kapj</w:t>
      </w:r>
      <w:r w:rsidR="00451CE4">
        <w:rPr>
          <w:rFonts w:ascii="Times New Roman" w:hAnsi="Times New Roman" w:cs="Times New Roman"/>
          <w:sz w:val="24"/>
          <w:szCs w:val="24"/>
        </w:rPr>
        <w:t>ák meg</w:t>
      </w:r>
      <w:r w:rsidRPr="00FC3831">
        <w:rPr>
          <w:rFonts w:ascii="Times New Roman" w:hAnsi="Times New Roman" w:cs="Times New Roman"/>
          <w:sz w:val="24"/>
          <w:szCs w:val="24"/>
        </w:rPr>
        <w:t xml:space="preserve"> a COVID-19 vakcin</w:t>
      </w:r>
      <w:r w:rsidR="00451CE4">
        <w:rPr>
          <w:rFonts w:ascii="Times New Roman" w:hAnsi="Times New Roman" w:cs="Times New Roman"/>
          <w:sz w:val="24"/>
          <w:szCs w:val="24"/>
        </w:rPr>
        <w:t xml:space="preserve">a adta teljes védettséget </w:t>
      </w:r>
      <w:r w:rsidRPr="00FC3831">
        <w:rPr>
          <w:rFonts w:ascii="Times New Roman" w:hAnsi="Times New Roman" w:cs="Times New Roman"/>
          <w:sz w:val="24"/>
          <w:szCs w:val="24"/>
        </w:rPr>
        <w:t>a kezelés megkezdése előtt, vagy a</w:t>
      </w:r>
      <w:r w:rsidR="001A75BD">
        <w:rPr>
          <w:rFonts w:ascii="Times New Roman" w:hAnsi="Times New Roman" w:cs="Times New Roman"/>
          <w:sz w:val="24"/>
          <w:szCs w:val="24"/>
        </w:rPr>
        <w:t>z asszisztált reprodukciós</w:t>
      </w:r>
      <w:r w:rsidRPr="00FC3831">
        <w:rPr>
          <w:rFonts w:ascii="Times New Roman" w:hAnsi="Times New Roman" w:cs="Times New Roman"/>
          <w:sz w:val="24"/>
          <w:szCs w:val="24"/>
        </w:rPr>
        <w:t xml:space="preserve"> kezelés</w:t>
      </w:r>
      <w:r w:rsidR="001A75BD">
        <w:rPr>
          <w:rFonts w:ascii="Times New Roman" w:hAnsi="Times New Roman" w:cs="Times New Roman"/>
          <w:sz w:val="24"/>
          <w:szCs w:val="24"/>
        </w:rPr>
        <w:t>, illetve</w:t>
      </w:r>
      <w:r w:rsidRPr="00FC3831">
        <w:rPr>
          <w:rFonts w:ascii="Times New Roman" w:hAnsi="Times New Roman" w:cs="Times New Roman"/>
          <w:sz w:val="24"/>
          <w:szCs w:val="24"/>
        </w:rPr>
        <w:t xml:space="preserve"> a terhesség alatt.</w:t>
      </w:r>
    </w:p>
    <w:p w14:paraId="638F8A22" w14:textId="339A8B7E" w:rsidR="00FC3831" w:rsidRPr="00FC3831" w:rsidRDefault="00FC3831" w:rsidP="00FC3831">
      <w:pPr>
        <w:rPr>
          <w:rFonts w:ascii="Times New Roman" w:hAnsi="Times New Roman" w:cs="Times New Roman"/>
          <w:sz w:val="24"/>
          <w:szCs w:val="24"/>
        </w:rPr>
      </w:pPr>
      <w:r w:rsidRPr="00FC3831">
        <w:rPr>
          <w:rFonts w:ascii="Times New Roman" w:hAnsi="Times New Roman" w:cs="Times New Roman"/>
          <w:sz w:val="24"/>
          <w:szCs w:val="24"/>
        </w:rPr>
        <w:t xml:space="preserve">Az ESHRE azt javasolja, hogy a </w:t>
      </w:r>
      <w:r w:rsidR="001A75BD">
        <w:rPr>
          <w:rFonts w:ascii="Times New Roman" w:hAnsi="Times New Roman" w:cs="Times New Roman"/>
          <w:sz w:val="24"/>
          <w:szCs w:val="24"/>
        </w:rPr>
        <w:t xml:space="preserve">különböző meddőség-kezelési módszerekhez való hozzáférést sem a </w:t>
      </w:r>
      <w:r w:rsidRPr="00FC3831">
        <w:rPr>
          <w:rFonts w:ascii="Times New Roman" w:hAnsi="Times New Roman" w:cs="Times New Roman"/>
          <w:sz w:val="24"/>
          <w:szCs w:val="24"/>
        </w:rPr>
        <w:t>férfiak</w:t>
      </w:r>
      <w:r w:rsidR="001A75BD">
        <w:rPr>
          <w:rFonts w:ascii="Times New Roman" w:hAnsi="Times New Roman" w:cs="Times New Roman"/>
          <w:sz w:val="24"/>
          <w:szCs w:val="24"/>
        </w:rPr>
        <w:t>, sem a</w:t>
      </w:r>
      <w:r w:rsidRPr="00FC3831">
        <w:rPr>
          <w:rFonts w:ascii="Times New Roman" w:hAnsi="Times New Roman" w:cs="Times New Roman"/>
          <w:sz w:val="24"/>
          <w:szCs w:val="24"/>
        </w:rPr>
        <w:t xml:space="preserve"> nők </w:t>
      </w:r>
      <w:r w:rsidR="001A75BD">
        <w:rPr>
          <w:rFonts w:ascii="Times New Roman" w:hAnsi="Times New Roman" w:cs="Times New Roman"/>
          <w:sz w:val="24"/>
          <w:szCs w:val="24"/>
        </w:rPr>
        <w:t xml:space="preserve">esetében nem lehet </w:t>
      </w:r>
      <w:r w:rsidRPr="00FC3831">
        <w:rPr>
          <w:rFonts w:ascii="Times New Roman" w:hAnsi="Times New Roman" w:cs="Times New Roman"/>
          <w:sz w:val="24"/>
          <w:szCs w:val="24"/>
        </w:rPr>
        <w:t>függ</w:t>
      </w:r>
      <w:r w:rsidR="001A75BD">
        <w:rPr>
          <w:rFonts w:ascii="Times New Roman" w:hAnsi="Times New Roman" w:cs="Times New Roman"/>
          <w:sz w:val="24"/>
          <w:szCs w:val="24"/>
        </w:rPr>
        <w:t xml:space="preserve">ővé tenni </w:t>
      </w:r>
      <w:r w:rsidRPr="00FC3831">
        <w:rPr>
          <w:rFonts w:ascii="Times New Roman" w:hAnsi="Times New Roman" w:cs="Times New Roman"/>
          <w:sz w:val="24"/>
          <w:szCs w:val="24"/>
        </w:rPr>
        <w:t xml:space="preserve">a COVID-19 </w:t>
      </w:r>
      <w:proofErr w:type="spellStart"/>
      <w:r w:rsidRPr="00FC3831">
        <w:rPr>
          <w:rFonts w:ascii="Times New Roman" w:hAnsi="Times New Roman" w:cs="Times New Roman"/>
          <w:sz w:val="24"/>
          <w:szCs w:val="24"/>
        </w:rPr>
        <w:t>vakciná</w:t>
      </w:r>
      <w:r w:rsidR="001A75BD">
        <w:rPr>
          <w:rFonts w:ascii="Times New Roman" w:hAnsi="Times New Roman" w:cs="Times New Roman"/>
          <w:sz w:val="24"/>
          <w:szCs w:val="24"/>
        </w:rPr>
        <w:t>ció</w:t>
      </w:r>
      <w:proofErr w:type="spellEnd"/>
      <w:r w:rsidRPr="00FC3831">
        <w:rPr>
          <w:rFonts w:ascii="Times New Roman" w:hAnsi="Times New Roman" w:cs="Times New Roman"/>
          <w:sz w:val="24"/>
          <w:szCs w:val="24"/>
        </w:rPr>
        <w:t xml:space="preserve"> elérhetőségétől, sem az egyén személyes döntésétől</w:t>
      </w:r>
      <w:r w:rsidR="00ED4EE8">
        <w:rPr>
          <w:rFonts w:ascii="Times New Roman" w:hAnsi="Times New Roman" w:cs="Times New Roman"/>
          <w:sz w:val="24"/>
          <w:szCs w:val="24"/>
        </w:rPr>
        <w:t>, hogy kíván-e élni</w:t>
      </w:r>
      <w:r w:rsidR="00451CE4">
        <w:rPr>
          <w:rFonts w:ascii="Times New Roman" w:hAnsi="Times New Roman" w:cs="Times New Roman"/>
          <w:sz w:val="24"/>
          <w:szCs w:val="24"/>
        </w:rPr>
        <w:t xml:space="preserve"> </w:t>
      </w:r>
      <w:r w:rsidRPr="00FC3831">
        <w:rPr>
          <w:rFonts w:ascii="Times New Roman" w:hAnsi="Times New Roman" w:cs="Times New Roman"/>
          <w:sz w:val="24"/>
          <w:szCs w:val="24"/>
        </w:rPr>
        <w:t>a</w:t>
      </w:r>
      <w:r w:rsidR="001A75BD">
        <w:rPr>
          <w:rFonts w:ascii="Times New Roman" w:hAnsi="Times New Roman" w:cs="Times New Roman"/>
          <w:sz w:val="24"/>
          <w:szCs w:val="24"/>
        </w:rPr>
        <w:t xml:space="preserve"> védő</w:t>
      </w:r>
      <w:r w:rsidRPr="00FC3831">
        <w:rPr>
          <w:rFonts w:ascii="Times New Roman" w:hAnsi="Times New Roman" w:cs="Times New Roman"/>
          <w:sz w:val="24"/>
          <w:szCs w:val="24"/>
        </w:rPr>
        <w:t>oltás</w:t>
      </w:r>
      <w:r w:rsidR="00ED4EE8">
        <w:rPr>
          <w:rFonts w:ascii="Times New Roman" w:hAnsi="Times New Roman" w:cs="Times New Roman"/>
          <w:sz w:val="24"/>
          <w:szCs w:val="24"/>
        </w:rPr>
        <w:t xml:space="preserve"> felvételével.</w:t>
      </w:r>
    </w:p>
    <w:p w14:paraId="65D7C920" w14:textId="77777777" w:rsidR="00B90015" w:rsidRDefault="00B90015">
      <w:pPr>
        <w:rPr>
          <w:rFonts w:ascii="Times New Roman" w:hAnsi="Times New Roman" w:cs="Times New Roman"/>
          <w:sz w:val="24"/>
          <w:szCs w:val="24"/>
        </w:rPr>
      </w:pPr>
    </w:p>
    <w:p w14:paraId="3330E328" w14:textId="5096E120" w:rsidR="00E07415" w:rsidRPr="00E07415" w:rsidRDefault="00E07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07415" w:rsidRPr="00E07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49"/>
    <w:rsid w:val="000212D1"/>
    <w:rsid w:val="0007723E"/>
    <w:rsid w:val="000B7B83"/>
    <w:rsid w:val="00182705"/>
    <w:rsid w:val="001A75BD"/>
    <w:rsid w:val="002A4549"/>
    <w:rsid w:val="0030633E"/>
    <w:rsid w:val="00451CE4"/>
    <w:rsid w:val="005A36D2"/>
    <w:rsid w:val="005B598F"/>
    <w:rsid w:val="0063411D"/>
    <w:rsid w:val="00800FFB"/>
    <w:rsid w:val="009012D8"/>
    <w:rsid w:val="00B90015"/>
    <w:rsid w:val="00B96115"/>
    <w:rsid w:val="00C74FFB"/>
    <w:rsid w:val="00E07415"/>
    <w:rsid w:val="00E729CA"/>
    <w:rsid w:val="00ED4EE8"/>
    <w:rsid w:val="00EE1E2E"/>
    <w:rsid w:val="00FC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14FE"/>
  <w15:chartTrackingRefBased/>
  <w15:docId w15:val="{5A9CB136-F5D2-467E-B381-1039D059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</dc:creator>
  <cp:keywords/>
  <dc:description/>
  <cp:lastModifiedBy>Dr. Tándor Zoltán</cp:lastModifiedBy>
  <cp:revision>3</cp:revision>
  <dcterms:created xsi:type="dcterms:W3CDTF">2022-03-31T11:20:00Z</dcterms:created>
  <dcterms:modified xsi:type="dcterms:W3CDTF">2022-03-31T11:21:00Z</dcterms:modified>
</cp:coreProperties>
</file>